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永清县应急管理局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第一次全国自然灾害综合风险普查先进集体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事迹材料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（精简版）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</w:rPr>
        <w:t>永清县应急管理局在普查中提供技术支撑，并收集、汇总相关数据等任务。为使普查工作顺利完成，永清县应急管理局加大督促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导力度，在各阶段工作开展过程中到各乡镇、部门进行督促指导。针对县应急局是自然灾害综合风险普查工作的重心，工作量较大的实际情况，要求工作人员要加强协调，高度重视，确保全县普查工作整体推进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联合住建、自然资源等部门开展普查培训会议5次，对开展普查工作进行针对性培训指导，培训相关部门和乡镇1200人次。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对各乡镇、部门具体负责的普查登记情况进行质量抽查，严格事前、事中、事后质量的控制，确保每一项普查数据能全面客观反映我县的实际情况。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3ODA2N2MwNzU5MGVhYWVjMTJjN2QyMmQ3NDM3OGQifQ=="/>
  </w:docVars>
  <w:rsids>
    <w:rsidRoot w:val="00000000"/>
    <w:rsid w:val="019F3ED1"/>
    <w:rsid w:val="423D528B"/>
    <w:rsid w:val="561116C7"/>
    <w:rsid w:val="6E580805"/>
    <w:rsid w:val="6EA9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3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2023-11-27T03:37:00Z</dcterms:created>
  <dc:creator>wang</dc:creator>
  <cp:lastModifiedBy>往事如烟</cp:lastModifiedBy>
  <dcterms:modified xsi:type="dcterms:W3CDTF">2023-11-27T06:24:22Z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A92EBC2147F244DF8657726E2D818E5C_13</vt:lpwstr>
  </property>
</Properties>
</file>