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第一次全国自然灾害综合风险普查先进集体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事迹材料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（精简版）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厂镇组织机构健全，党委、政府高度重视自然灾害综合风险普查工作，成立专项工作领导小组，精心组织开展第一次全国自然灾害综合风险普查工作。镇领导小组办公室编制、印发总体方案，分解任务、细化分工、明确责任，强化宣传教育培训，及时组织部署会议，传达上级会议精神和工作要求，同时强化普查业务培训，保证普查工作顺利开展。大厂镇为保证数据准确，各普查员深入实地入户走访，实地检查核实，确保上报数据准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2254A992-0FBF-421B-A175-A34F61B4A0C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89AA91F-DD6C-4139-A10D-9CBFDADC9E9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3ODA2N2MwNzU5MGVhYWVjMTJjN2QyMmQ3NDM3OGQifQ=="/>
  </w:docVars>
  <w:rsids>
    <w:rsidRoot w:val="143114FD"/>
    <w:rsid w:val="00121A0A"/>
    <w:rsid w:val="0BFD63BA"/>
    <w:rsid w:val="143114FD"/>
    <w:rsid w:val="479240F3"/>
    <w:rsid w:val="6F352D82"/>
    <w:rsid w:val="71D3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948</Words>
  <Characters>962</Characters>
  <Lines>0</Lines>
  <Paragraphs>0</Paragraphs>
  <TotalTime>0</TotalTime>
  <ScaleCrop>false</ScaleCrop>
  <LinksUpToDate>false</LinksUpToDate>
  <CharactersWithSpaces>962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2023-11-07T05:27:00Z</dcterms:created>
  <dc:creator>哎呦，不错哦</dc:creator>
  <cp:lastModifiedBy>往事如烟</cp:lastModifiedBy>
  <cp:lastPrinted>2023-11-09T09:17:00Z</cp:lastPrinted>
  <dcterms:modified xsi:type="dcterms:W3CDTF">2023-11-27T06:08:43Z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BE1835AF45EE4F47977F5BCE8FC521EB_13</vt:lpwstr>
  </property>
</Properties>
</file>