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Nimbus Roman No9 L" w:hAnsi="Nimbus Roman No9 L" w:eastAsia="方正仿宋_GBK" w:cs="Nimbus Roman No9 L"/>
          <w:b/>
          <w:bCs/>
          <w:sz w:val="36"/>
          <w:szCs w:val="36"/>
          <w:lang w:val="en-US" w:eastAsia="zh-CN"/>
        </w:rPr>
      </w:pPr>
      <w:r>
        <w:rPr>
          <w:rStyle w:val="5"/>
          <w:rFonts w:hint="default" w:ascii="Nimbus Roman No9 L" w:hAnsi="Nimbus Roman No9 L" w:eastAsia="方正仿宋_GBK" w:cs="Nimbus Roman No9 L"/>
          <w:b/>
          <w:bCs/>
          <w:i w:val="0"/>
          <w:sz w:val="48"/>
          <w:szCs w:val="48"/>
          <w:u w:val="none"/>
          <w:lang w:val="en-US" w:eastAsia="zh-CN" w:bidi="ar"/>
        </w:rPr>
        <w:t>2025年《危险</w:t>
      </w:r>
      <w:r>
        <w:rPr>
          <w:rStyle w:val="5"/>
          <w:rFonts w:hint="default" w:ascii="Nimbus Roman No9 L" w:hAnsi="Nimbus Roman No9 L" w:eastAsia="方正仿宋_GBK" w:cs="Nimbus Roman No9 L"/>
          <w:b/>
          <w:bCs/>
          <w:sz w:val="48"/>
          <w:szCs w:val="48"/>
          <w:lang w:val="en-US" w:eastAsia="zh-CN" w:bidi="ar"/>
        </w:rPr>
        <w:t>化学品经营许可证</w:t>
      </w:r>
      <w:r>
        <w:rPr>
          <w:rStyle w:val="5"/>
          <w:rFonts w:hint="default" w:ascii="Nimbus Roman No9 L" w:hAnsi="Nimbus Roman No9 L" w:eastAsia="方正仿宋_GBK" w:cs="Nimbus Roman No9 L"/>
          <w:b/>
          <w:bCs/>
          <w:i w:val="0"/>
          <w:sz w:val="48"/>
          <w:szCs w:val="48"/>
          <w:u w:val="none"/>
          <w:lang w:val="en-US" w:eastAsia="zh-CN" w:bidi="ar"/>
        </w:rPr>
        <w:t>》</w:t>
      </w:r>
      <w:r>
        <w:rPr>
          <w:rStyle w:val="5"/>
          <w:rFonts w:hint="default" w:ascii="Nimbus Roman No9 L" w:hAnsi="Nimbus Roman No9 L" w:eastAsia="方正仿宋_GBK" w:cs="Nimbus Roman No9 L"/>
          <w:b/>
          <w:bCs/>
          <w:sz w:val="48"/>
          <w:szCs w:val="48"/>
          <w:lang w:val="en-US" w:eastAsia="zh-CN" w:bidi="ar"/>
        </w:rPr>
        <w:t>注销公告（</w:t>
      </w:r>
      <w:r>
        <w:rPr>
          <w:rStyle w:val="5"/>
          <w:rFonts w:hint="default" w:ascii="Nimbus Roman No9 L" w:hAnsi="Nimbus Roman No9 L" w:eastAsia="方正仿宋_GBK" w:cs="Nimbus Roman No9 L"/>
          <w:b/>
          <w:bCs/>
          <w:i w:val="0"/>
          <w:sz w:val="48"/>
          <w:szCs w:val="48"/>
          <w:u w:val="none"/>
          <w:lang w:val="en-US" w:eastAsia="zh-CN" w:bidi="ar"/>
        </w:rPr>
        <w:t>第</w:t>
      </w:r>
      <w:r>
        <w:rPr>
          <w:rStyle w:val="5"/>
          <w:rFonts w:hint="eastAsia" w:ascii="Nimbus Roman No9 L" w:hAnsi="Nimbus Roman No9 L" w:eastAsia="方正仿宋_GBK" w:cs="Nimbus Roman No9 L"/>
          <w:b/>
          <w:bCs/>
          <w:i w:val="0"/>
          <w:sz w:val="48"/>
          <w:szCs w:val="48"/>
          <w:u w:val="none"/>
          <w:lang w:val="en-US" w:eastAsia="zh-CN" w:bidi="ar"/>
        </w:rPr>
        <w:t>九</w:t>
      </w:r>
      <w:r>
        <w:rPr>
          <w:rStyle w:val="5"/>
          <w:rFonts w:hint="default" w:ascii="Nimbus Roman No9 L" w:hAnsi="Nimbus Roman No9 L" w:eastAsia="方正仿宋_GBK" w:cs="Nimbus Roman No9 L"/>
          <w:b/>
          <w:bCs/>
          <w:i w:val="0"/>
          <w:sz w:val="48"/>
          <w:szCs w:val="48"/>
          <w:u w:val="none"/>
          <w:lang w:val="en-US" w:eastAsia="zh-CN" w:bidi="ar"/>
        </w:rPr>
        <w:t>期</w:t>
      </w:r>
      <w:r>
        <w:rPr>
          <w:rStyle w:val="5"/>
          <w:rFonts w:hint="default" w:ascii="Nimbus Roman No9 L" w:hAnsi="Nimbus Roman No9 L" w:eastAsia="方正仿宋_GBK" w:cs="Nimbus Roman No9 L"/>
          <w:b/>
          <w:bCs/>
          <w:sz w:val="48"/>
          <w:szCs w:val="48"/>
          <w:lang w:val="en-US" w:eastAsia="zh-CN" w:bidi="ar"/>
        </w:rPr>
        <w:t>）</w:t>
      </w:r>
    </w:p>
    <w:tbl>
      <w:tblPr>
        <w:tblStyle w:val="2"/>
        <w:tblW w:w="1393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2623"/>
        <w:gridCol w:w="2159"/>
        <w:gridCol w:w="996"/>
        <w:gridCol w:w="1534"/>
        <w:gridCol w:w="1634"/>
        <w:gridCol w:w="2005"/>
        <w:gridCol w:w="1253"/>
        <w:gridCol w:w="10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13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宋体" w:cs="Nimbus Roman No9 L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宋体" w:cs="Nimbus Roman No9 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Nimbus Roman No9 L" w:hAnsi="Nimbus Roman No9 L" w:eastAsia="宋体" w:cs="Nimbus Roman No9 L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宋体" w:cs="Nimbus Roman No9 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15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等线" w:cs="Nimbus Roman No9 L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等线" w:cs="Nimbus Roman No9 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宋体" w:cs="Nimbus Roman No9 L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宋体" w:cs="Nimbus Roman No9 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Nimbus Roman No9 L" w:hAnsi="Nimbus Roman No9 L" w:eastAsia="宋体" w:cs="Nimbus Roman No9 L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宋体" w:cs="Nimbus Roman No9 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宋体" w:cs="Nimbus Roman No9 L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宋体" w:cs="Nimbus Roman No9 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经营范围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Nimbus Roman No9 L" w:hAnsi="Nimbus Roman No9 L" w:eastAsia="宋体" w:cs="Nimbus Roman No9 L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宋体" w:cs="Nimbus Roman No9 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企业住所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宋体" w:cs="Nimbus Roman No9 L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宋体" w:cs="Nimbus Roman No9 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注销日期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Nimbus Roman No9 L" w:hAnsi="Nimbus Roman No9 L" w:eastAsia="宋体" w:cs="Nimbus Roman No9 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cs="Nimbus Roman No9 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廊坊市铭顺石油经贸有限</w:t>
            </w:r>
            <w:bookmarkStart w:id="0" w:name="_GoBack"/>
            <w:bookmarkEnd w:id="0"/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</w:t>
            </w:r>
          </w:p>
        </w:tc>
        <w:tc>
          <w:tcPr>
            <w:tcW w:w="215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911310007468631364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赵杰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冀廊危化经字[2022]000139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乙醇汽油、柴油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河北省廊坊市安次区杨税务乡廊霸公路南侧（长城学校对面）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2025.11.04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文安县大柳河合顺液氨充装站</w:t>
            </w:r>
          </w:p>
        </w:tc>
        <w:tc>
          <w:tcPr>
            <w:tcW w:w="215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911310266992263951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梁五山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冀廊危化经字〔2024〕000097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液氨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文安县大柳河镇大柳河村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2025.11.04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河北供销石油有限公司廊坊第五十七加油站</w:t>
            </w:r>
          </w:p>
        </w:tc>
        <w:tc>
          <w:tcPr>
            <w:tcW w:w="215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91131026MA0G1XHK9E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牛奔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冀廊危化经字〔2024〕000020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乙醇汽油、柴油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河北省廊坊市大城县津保路南侧东崔庄地段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2025.11.04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河北供销石油有限公司廊坊第三十八加油站</w:t>
            </w:r>
          </w:p>
        </w:tc>
        <w:tc>
          <w:tcPr>
            <w:tcW w:w="215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91131026MA0G0YX20L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牛奔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冀廊危化经字〔2024〕000016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乙醇汽油、柴油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河北省廊坊市文安县106国道田各庄段北侧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2025.11.04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河北供销石油有限公司廊坊第十九加油站</w:t>
            </w:r>
          </w:p>
        </w:tc>
        <w:tc>
          <w:tcPr>
            <w:tcW w:w="215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91131026MA0G0WU26D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牛奔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冀廊危化经字〔2024〕000013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乙醇汽油、柴油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河北省廊坊市文安县廊大公路西侧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2025.11.04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河北供销石油有限公司廊坊第四十一加油站</w:t>
            </w:r>
          </w:p>
        </w:tc>
        <w:tc>
          <w:tcPr>
            <w:tcW w:w="215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91131026MA0G1XHPXG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牛奔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冀廊危化经字〔2024〕000012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乙醇汽油、柴油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河北省廊坊市文安县廊大公路东侧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2025.11.04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河北供销石油有限公司廊坊第十三加油站</w:t>
            </w:r>
          </w:p>
        </w:tc>
        <w:tc>
          <w:tcPr>
            <w:tcW w:w="215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91131026MA0G0WTDXA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牛奔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冀廊危化经字〔2024〕000014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乙醇汽油、柴油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河北省廊坊市文安县史各庄106国道南侧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2025.11.04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河北供销石油有限公司廊坊第十八加油站</w:t>
            </w:r>
          </w:p>
        </w:tc>
        <w:tc>
          <w:tcPr>
            <w:tcW w:w="215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91131026MA0G0WU26D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牛奔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冀廊危化经字〔2024〕000019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乙醇汽油、柴油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河北省廊坊市大城县津保路南侧沈大电缆厂对过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2025.11.04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中国石油天然气股份有限公司河北廊坊销售分公司第五十四加油站</w:t>
            </w:r>
          </w:p>
        </w:tc>
        <w:tc>
          <w:tcPr>
            <w:tcW w:w="215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91131003782553354N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牛奔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13100013202500148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乙醇汽油、柴油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廊坊市广阳区万庄镇侯孙洼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2025.11.04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中国石油天然气股份有限公司河北廊坊销售分公司第五十三加油站</w:t>
            </w:r>
          </w:p>
        </w:tc>
        <w:tc>
          <w:tcPr>
            <w:tcW w:w="215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911310817825654518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牛奔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冀廊危化经字[2024]000154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乙醇汽油、柴油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霸州市堂二里五街廊大路西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2025.11.04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河北供销石油有限公司廊坊第五十五加油站</w:t>
            </w:r>
          </w:p>
        </w:tc>
        <w:tc>
          <w:tcPr>
            <w:tcW w:w="215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91131026MA0G1XHK9E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牛奔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冀廊危化经字〔2024〕000015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乙醇汽油、柴油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河北省廊坊市文安县城南环西街北侧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2025.11.04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中国石化销售股份有限公司河北廊坊文安第九加油站</w:t>
            </w:r>
          </w:p>
        </w:tc>
        <w:tc>
          <w:tcPr>
            <w:tcW w:w="215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91131026666583628U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王忠桥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冀廊危化经字[2023]000081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乙醇汽油、柴油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文安县滩里镇西新桥西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2025.11.18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rPr>
          <w:rFonts w:hint="eastAsia" w:ascii="CESI仿宋-GB2312" w:hAnsi="CESI仿宋-GB2312" w:eastAsia="CESI仿宋-GB2312" w:cs="CESI仿宋-GB2312"/>
          <w:sz w:val="21"/>
          <w:szCs w:val="21"/>
        </w:rPr>
      </w:pPr>
    </w:p>
    <w:sectPr>
      <w:pgSz w:w="16838" w:h="11906" w:orient="landscape"/>
      <w:pgMar w:top="1689" w:right="1440" w:bottom="163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FF2643"/>
    <w:rsid w:val="2DCF0636"/>
    <w:rsid w:val="38EB00C8"/>
    <w:rsid w:val="51EE69F9"/>
    <w:rsid w:val="5DFF4783"/>
    <w:rsid w:val="695FFC01"/>
    <w:rsid w:val="7B6ED886"/>
    <w:rsid w:val="7BAEB6B5"/>
    <w:rsid w:val="7F7FADD6"/>
    <w:rsid w:val="9BFE32A7"/>
    <w:rsid w:val="BBFB3BE6"/>
    <w:rsid w:val="BFFF4635"/>
    <w:rsid w:val="C76E598C"/>
    <w:rsid w:val="CE6E329F"/>
    <w:rsid w:val="CF774517"/>
    <w:rsid w:val="DDBF4243"/>
    <w:rsid w:val="EDFF1195"/>
    <w:rsid w:val="EE92001E"/>
    <w:rsid w:val="EFEF7CB5"/>
    <w:rsid w:val="F5F1437C"/>
    <w:rsid w:val="FB88EE87"/>
    <w:rsid w:val="FBFF2643"/>
    <w:rsid w:val="FF7BC1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6">
    <w:name w:val="font31"/>
    <w:basedOn w:val="3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7">
    <w:name w:val="font101"/>
    <w:basedOn w:val="3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4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161"/>
    <w:basedOn w:val="3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0">
    <w:name w:val="font81"/>
    <w:basedOn w:val="3"/>
    <w:qFormat/>
    <w:uiPriority w:val="0"/>
    <w:rPr>
      <w:rFonts w:ascii="仿宋_GB2312" w:eastAsia="仿宋_GB2312" w:cs="仿宋_GB2312"/>
      <w:color w:val="000000"/>
      <w:sz w:val="32"/>
      <w:szCs w:val="32"/>
      <w:u w:val="none"/>
    </w:rPr>
  </w:style>
  <w:style w:type="character" w:customStyle="1" w:styleId="11">
    <w:name w:val="font112"/>
    <w:basedOn w:val="3"/>
    <w:qFormat/>
    <w:uiPriority w:val="0"/>
    <w:rPr>
      <w:rFonts w:hint="eastAsia" w:ascii="方正书宋_GBK" w:hAnsi="方正书宋_GBK" w:eastAsia="方正书宋_GBK" w:cs="方正书宋_GBK"/>
      <w:color w:val="333333"/>
      <w:sz w:val="20"/>
      <w:szCs w:val="20"/>
      <w:u w:val="none"/>
    </w:rPr>
  </w:style>
  <w:style w:type="character" w:customStyle="1" w:styleId="12">
    <w:name w:val="font12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71"/>
    <w:basedOn w:val="3"/>
    <w:qFormat/>
    <w:uiPriority w:val="0"/>
    <w:rPr>
      <w:rFonts w:hint="eastAsia" w:ascii="方正书宋_GBK" w:hAnsi="方正书宋_GBK" w:eastAsia="方正书宋_GBK" w:cs="方正书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Office_11.8.2.12275_F1E327BC-269C-435d-A152-05C5408002CA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2024-10-19T17:07:00Z</dcterms:created>
  <dc:creator>uos</dc:creator>
  <cp:lastModifiedBy>uos</cp:lastModifiedBy>
  <dcterms:modified xsi:type="dcterms:W3CDTF">2025-12-31T14:34:03Z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2052-11.8.2.12275</vt:lpwstr>
  </property>
  <property fmtid="{D5CDD505-2E9C-101B-9397-08002B2CF9AE}" pid="3" name="ICV">
    <vt:lpwstr>69055B2D6A159F4FDBC354695E150D6A</vt:lpwstr>
  </property>
</Properties>
</file>